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60" w:rsidRDefault="00060F60" w:rsidP="00494A07">
      <w:pPr>
        <w:pStyle w:val="Level1"/>
        <w:numPr>
          <w:ilvl w:val="0"/>
          <w:numId w:val="0"/>
        </w:numPr>
        <w:ind w:left="216"/>
        <w:jc w:val="center"/>
        <w:rPr>
          <w:sz w:val="32"/>
        </w:rPr>
      </w:pPr>
      <w:bookmarkStart w:id="0" w:name="_Toc379239677"/>
      <w:bookmarkStart w:id="1" w:name="_Toc402819864"/>
      <w:r w:rsidRPr="00060F60">
        <w:rPr>
          <w:sz w:val="32"/>
        </w:rPr>
        <w:t>HOÀN CHỈNH VĂN BẢN VÀ IN ẤN</w:t>
      </w:r>
    </w:p>
    <w:p w:rsidR="00B95C83" w:rsidRDefault="00494A07" w:rsidP="00BA2D6F">
      <w:pPr>
        <w:pStyle w:val="Level1"/>
        <w:numPr>
          <w:ilvl w:val="0"/>
          <w:numId w:val="0"/>
        </w:numPr>
        <w:ind w:left="216"/>
        <w:rPr>
          <w:rFonts w:asciiTheme="minorHAnsi" w:hAnsiTheme="minorHAnsi"/>
          <w:i/>
          <w:sz w:val="28"/>
        </w:rPr>
      </w:pPr>
      <w:r w:rsidRPr="0061494B">
        <w:rPr>
          <w:rFonts w:asciiTheme="minorHAnsi" w:hAnsiTheme="minorHAnsi"/>
          <w:i/>
          <w:sz w:val="28"/>
        </w:rPr>
        <w:t>Yêu cầu củ</w:t>
      </w:r>
      <w:r w:rsidR="00BA2D6F" w:rsidRPr="0061494B">
        <w:rPr>
          <w:rFonts w:asciiTheme="minorHAnsi" w:hAnsiTheme="minorHAnsi"/>
          <w:i/>
          <w:sz w:val="28"/>
        </w:rPr>
        <w:t xml:space="preserve">a bài: </w:t>
      </w:r>
      <w:bookmarkStart w:id="2" w:name="_GoBack"/>
      <w:bookmarkEnd w:id="2"/>
    </w:p>
    <w:p w:rsidR="00494A07" w:rsidRPr="00B95C83" w:rsidRDefault="00BA2D6F" w:rsidP="00C729E2">
      <w:pPr>
        <w:pStyle w:val="Level1"/>
        <w:numPr>
          <w:ilvl w:val="0"/>
          <w:numId w:val="6"/>
        </w:numPr>
        <w:spacing w:line="276" w:lineRule="auto"/>
        <w:rPr>
          <w:rFonts w:ascii="Calibri" w:hAnsi="Calibri"/>
          <w:b w:val="0"/>
          <w:bCs/>
          <w:i/>
        </w:rPr>
      </w:pPr>
      <w:r w:rsidRPr="00B95C83">
        <w:rPr>
          <w:rFonts w:ascii="Calibri" w:hAnsi="Calibri"/>
          <w:b w:val="0"/>
          <w:bCs/>
          <w:i/>
        </w:rPr>
        <w:t xml:space="preserve">Mở tập tin </w:t>
      </w:r>
      <w:r w:rsidR="00C729E2">
        <w:rPr>
          <w:rFonts w:ascii="Calibri" w:hAnsi="Calibri"/>
          <w:bCs/>
          <w:i/>
        </w:rPr>
        <w:t>BAITHUCHANH_Word_lesson8</w:t>
      </w:r>
      <w:r w:rsidRPr="004479F8">
        <w:rPr>
          <w:rFonts w:ascii="Calibri" w:hAnsi="Calibri"/>
          <w:bCs/>
          <w:i/>
        </w:rPr>
        <w:t>.docx</w:t>
      </w:r>
      <w:r w:rsidRPr="00B95C83">
        <w:rPr>
          <w:rFonts w:ascii="Calibri" w:hAnsi="Calibri"/>
          <w:b w:val="0"/>
          <w:bCs/>
          <w:i/>
        </w:rPr>
        <w:t xml:space="preserve"> </w:t>
      </w:r>
    </w:p>
    <w:p w:rsidR="00EE31D8" w:rsidRPr="000A1326" w:rsidRDefault="00EE31D8" w:rsidP="000A1326">
      <w:pPr>
        <w:pStyle w:val="ListParagraph"/>
        <w:numPr>
          <w:ilvl w:val="0"/>
          <w:numId w:val="6"/>
        </w:numPr>
        <w:spacing w:line="276" w:lineRule="auto"/>
        <w:rPr>
          <w:b/>
          <w:i/>
        </w:rPr>
      </w:pPr>
      <w:r w:rsidRPr="000A1326">
        <w:rPr>
          <w:rFonts w:ascii="Calibri" w:hAnsi="Calibri"/>
          <w:bCs/>
          <w:i/>
        </w:rPr>
        <w:t xml:space="preserve">Chèn </w:t>
      </w:r>
      <w:r w:rsidRPr="000A1326">
        <w:rPr>
          <w:rFonts w:ascii="Calibri" w:hAnsi="Calibri"/>
          <w:b/>
          <w:bCs/>
          <w:i/>
        </w:rPr>
        <w:t>Watermark</w:t>
      </w:r>
      <w:r w:rsidRPr="000A1326">
        <w:rPr>
          <w:rFonts w:ascii="Calibri" w:hAnsi="Calibri"/>
          <w:bCs/>
          <w:i/>
        </w:rPr>
        <w:t xml:space="preserve"> kiểu </w:t>
      </w:r>
      <w:r w:rsidRPr="000A1326">
        <w:rPr>
          <w:rFonts w:ascii="Calibri" w:hAnsi="Calibri"/>
          <w:b/>
          <w:bCs/>
          <w:i/>
        </w:rPr>
        <w:t xml:space="preserve">Text </w:t>
      </w:r>
      <w:r w:rsidRPr="000A1326">
        <w:rPr>
          <w:rFonts w:ascii="Calibri" w:hAnsi="Calibri"/>
          <w:bCs/>
          <w:i/>
        </w:rPr>
        <w:t xml:space="preserve">với dòng chữ </w:t>
      </w:r>
      <w:hyperlink r:id="rId5" w:history="1">
        <w:r w:rsidRPr="000A1326">
          <w:rPr>
            <w:rStyle w:val="Hyperlink"/>
            <w:b/>
            <w:i/>
          </w:rPr>
          <w:t>https://vitc.edu.vn/</w:t>
        </w:r>
      </w:hyperlink>
      <w:r w:rsidRPr="000A1326">
        <w:rPr>
          <w:i/>
        </w:rPr>
        <w:t xml:space="preserve">, màu </w:t>
      </w:r>
      <w:r w:rsidRPr="000A1326">
        <w:rPr>
          <w:b/>
          <w:i/>
        </w:rPr>
        <w:t>Blue , Accent 1, Darker 50%</w:t>
      </w:r>
    </w:p>
    <w:p w:rsidR="00EE31D8" w:rsidRPr="000A1326" w:rsidRDefault="00EE31D8" w:rsidP="000A1326">
      <w:pPr>
        <w:pStyle w:val="ListParagraph"/>
        <w:numPr>
          <w:ilvl w:val="0"/>
          <w:numId w:val="6"/>
        </w:numPr>
        <w:spacing w:line="276" w:lineRule="auto"/>
        <w:rPr>
          <w:rFonts w:ascii="Calibri" w:hAnsi="Calibri"/>
          <w:b/>
          <w:bCs/>
          <w:i/>
        </w:rPr>
      </w:pPr>
      <w:r w:rsidRPr="000A1326">
        <w:rPr>
          <w:rFonts w:ascii="Calibri" w:hAnsi="Calibri"/>
          <w:bCs/>
          <w:i/>
        </w:rPr>
        <w:t xml:space="preserve">Định dạng màu nền cho trang: </w:t>
      </w:r>
      <w:r w:rsidRPr="000A1326">
        <w:rPr>
          <w:rFonts w:ascii="Calibri" w:hAnsi="Calibri"/>
          <w:b/>
          <w:bCs/>
          <w:i/>
        </w:rPr>
        <w:t>Blue, Accent 1, Lighter 80%</w:t>
      </w:r>
    </w:p>
    <w:p w:rsidR="00EE31D8" w:rsidRPr="000A1326" w:rsidRDefault="00EE31D8" w:rsidP="000A1326">
      <w:pPr>
        <w:pStyle w:val="ListParagraph"/>
        <w:numPr>
          <w:ilvl w:val="0"/>
          <w:numId w:val="6"/>
        </w:numPr>
        <w:spacing w:line="276" w:lineRule="auto"/>
        <w:rPr>
          <w:rFonts w:ascii="Calibri" w:hAnsi="Calibri"/>
          <w:bCs/>
          <w:i/>
        </w:rPr>
      </w:pPr>
      <w:r w:rsidRPr="000A1326">
        <w:rPr>
          <w:rFonts w:ascii="Calibri" w:hAnsi="Calibri"/>
          <w:bCs/>
          <w:i/>
        </w:rPr>
        <w:t>Đóng khung trang, kiểu tùy ý, thiết lập lề của khung trang tính từ văn bản</w:t>
      </w:r>
    </w:p>
    <w:p w:rsidR="00EE31D8" w:rsidRPr="000A1326" w:rsidRDefault="00EE31D8" w:rsidP="000A1326">
      <w:pPr>
        <w:pStyle w:val="ListParagraph"/>
        <w:numPr>
          <w:ilvl w:val="0"/>
          <w:numId w:val="6"/>
        </w:numPr>
        <w:spacing w:line="276" w:lineRule="auto"/>
        <w:rPr>
          <w:rFonts w:ascii="Calibri" w:hAnsi="Calibri"/>
          <w:bCs/>
          <w:i/>
        </w:rPr>
      </w:pPr>
      <w:r w:rsidRPr="000A1326">
        <w:rPr>
          <w:rFonts w:ascii="Calibri" w:hAnsi="Calibri"/>
          <w:bCs/>
          <w:i/>
        </w:rPr>
        <w:t>Chèn thêm trang trắng ở cuối tập tin và quay trang cuối theo chiều ngang</w:t>
      </w:r>
    </w:p>
    <w:p w:rsidR="00802FA6" w:rsidRPr="000A1326" w:rsidRDefault="00802FA6" w:rsidP="000A1326">
      <w:pPr>
        <w:pStyle w:val="ListParagraph"/>
        <w:numPr>
          <w:ilvl w:val="0"/>
          <w:numId w:val="6"/>
        </w:numPr>
        <w:spacing w:line="276" w:lineRule="auto"/>
        <w:rPr>
          <w:rFonts w:ascii="Calibri" w:hAnsi="Calibri"/>
          <w:bCs/>
          <w:i/>
        </w:rPr>
      </w:pPr>
      <w:r w:rsidRPr="000A1326">
        <w:rPr>
          <w:rFonts w:ascii="Calibri" w:hAnsi="Calibri"/>
          <w:bCs/>
          <w:i/>
        </w:rPr>
        <w:t>Thiết lập khổ giấy cho tập tin là A4</w:t>
      </w:r>
    </w:p>
    <w:p w:rsidR="00802FA6" w:rsidRDefault="00802FA6" w:rsidP="000A1326">
      <w:pPr>
        <w:pStyle w:val="ListParagraph"/>
        <w:numPr>
          <w:ilvl w:val="0"/>
          <w:numId w:val="6"/>
        </w:numPr>
        <w:spacing w:line="276" w:lineRule="auto"/>
        <w:rPr>
          <w:rFonts w:ascii="Calibri" w:hAnsi="Calibri"/>
          <w:bCs/>
          <w:i/>
        </w:rPr>
      </w:pPr>
      <w:r w:rsidRPr="000A1326">
        <w:rPr>
          <w:rFonts w:ascii="Calibri" w:hAnsi="Calibri"/>
          <w:bCs/>
          <w:i/>
        </w:rPr>
        <w:t xml:space="preserve">Thiết lập lề trang </w:t>
      </w:r>
      <w:r w:rsidRPr="000A1326">
        <w:rPr>
          <w:rFonts w:ascii="Calibri" w:hAnsi="Calibri"/>
          <w:b/>
          <w:bCs/>
          <w:i/>
        </w:rPr>
        <w:t>Top 1</w:t>
      </w:r>
      <w:r w:rsidRPr="000A1326">
        <w:rPr>
          <w:rFonts w:ascii="Calibri" w:hAnsi="Calibri"/>
          <w:bCs/>
          <w:i/>
        </w:rPr>
        <w:t xml:space="preserve">, </w:t>
      </w:r>
      <w:r w:rsidRPr="000A1326">
        <w:rPr>
          <w:rFonts w:ascii="Calibri" w:hAnsi="Calibri"/>
          <w:b/>
          <w:bCs/>
          <w:i/>
        </w:rPr>
        <w:t>Bottom 1, Left  1.25</w:t>
      </w:r>
      <w:r w:rsidRPr="000A1326">
        <w:rPr>
          <w:rFonts w:ascii="Calibri" w:hAnsi="Calibri"/>
          <w:bCs/>
          <w:i/>
        </w:rPr>
        <w:t xml:space="preserve"> và </w:t>
      </w:r>
      <w:r w:rsidRPr="000A1326">
        <w:rPr>
          <w:rFonts w:ascii="Calibri" w:hAnsi="Calibri"/>
          <w:b/>
          <w:bCs/>
          <w:i/>
        </w:rPr>
        <w:t>Right 0.75, Gutter 0.25</w:t>
      </w:r>
      <w:r w:rsidRPr="000A1326">
        <w:rPr>
          <w:rFonts w:ascii="Calibri" w:hAnsi="Calibri"/>
          <w:bCs/>
          <w:i/>
        </w:rPr>
        <w:t xml:space="preserve">, </w:t>
      </w:r>
      <w:r w:rsidR="00F97A72" w:rsidRPr="000A1326">
        <w:rPr>
          <w:rFonts w:ascii="Calibri" w:hAnsi="Calibri"/>
          <w:b/>
          <w:bCs/>
          <w:i/>
        </w:rPr>
        <w:t>Alignment</w:t>
      </w:r>
      <w:r w:rsidR="00F97A72" w:rsidRPr="000A1326">
        <w:rPr>
          <w:rFonts w:ascii="Calibri" w:hAnsi="Calibri"/>
          <w:bCs/>
          <w:i/>
        </w:rPr>
        <w:t xml:space="preserve"> chọn </w:t>
      </w:r>
      <w:r w:rsidR="00F97A72" w:rsidRPr="000A1326">
        <w:rPr>
          <w:rFonts w:ascii="Calibri" w:hAnsi="Calibri"/>
          <w:b/>
          <w:bCs/>
          <w:i/>
        </w:rPr>
        <w:t>Justify</w:t>
      </w:r>
      <w:r w:rsidR="00F97A72" w:rsidRPr="000A1326">
        <w:rPr>
          <w:rFonts w:ascii="Calibri" w:hAnsi="Calibri"/>
          <w:bCs/>
          <w:i/>
        </w:rPr>
        <w:t xml:space="preserve">, </w:t>
      </w:r>
      <w:r w:rsidR="001C3F32" w:rsidRPr="000A1326">
        <w:rPr>
          <w:rFonts w:ascii="Calibri" w:hAnsi="Calibri"/>
          <w:b/>
          <w:bCs/>
          <w:i/>
        </w:rPr>
        <w:t>Spacing After</w:t>
      </w:r>
      <w:r w:rsidR="00F97A72" w:rsidRPr="000A1326">
        <w:rPr>
          <w:rFonts w:ascii="Calibri" w:hAnsi="Calibri"/>
          <w:b/>
          <w:bCs/>
          <w:i/>
        </w:rPr>
        <w:t xml:space="preserve"> </w:t>
      </w:r>
      <w:r w:rsidR="00F97A72" w:rsidRPr="000A1326">
        <w:rPr>
          <w:rFonts w:ascii="Calibri" w:hAnsi="Calibri"/>
          <w:bCs/>
          <w:i/>
        </w:rPr>
        <w:t xml:space="preserve">là </w:t>
      </w:r>
      <w:r w:rsidR="00F97A72" w:rsidRPr="000A1326">
        <w:rPr>
          <w:rFonts w:ascii="Calibri" w:hAnsi="Calibri"/>
          <w:b/>
          <w:bCs/>
          <w:i/>
        </w:rPr>
        <w:t>5pt</w:t>
      </w:r>
      <w:r w:rsidR="00F97A72" w:rsidRPr="000A1326">
        <w:rPr>
          <w:rFonts w:ascii="Calibri" w:hAnsi="Calibri"/>
          <w:bCs/>
          <w:i/>
        </w:rPr>
        <w:t xml:space="preserve">, </w:t>
      </w:r>
      <w:r w:rsidRPr="000A1326">
        <w:rPr>
          <w:rFonts w:ascii="Calibri" w:hAnsi="Calibri"/>
          <w:bCs/>
          <w:i/>
        </w:rPr>
        <w:t>thiết lập trang in 2 mặt</w:t>
      </w:r>
    </w:p>
    <w:p w:rsidR="004479F8" w:rsidRPr="000A1326" w:rsidRDefault="004479F8" w:rsidP="000A1326">
      <w:pPr>
        <w:pStyle w:val="ListParagraph"/>
        <w:numPr>
          <w:ilvl w:val="0"/>
          <w:numId w:val="6"/>
        </w:numPr>
        <w:spacing w:line="276" w:lineRule="auto"/>
        <w:rPr>
          <w:rFonts w:ascii="Calibri" w:hAnsi="Calibri"/>
          <w:bCs/>
          <w:i/>
        </w:rPr>
      </w:pPr>
      <w:r>
        <w:rPr>
          <w:rFonts w:ascii="Calibri" w:hAnsi="Calibri"/>
          <w:bCs/>
          <w:i/>
        </w:rPr>
        <w:t>Lưu lại các thay đổi trên</w:t>
      </w:r>
    </w:p>
    <w:p w:rsidR="00033E79" w:rsidRPr="00494A07" w:rsidRDefault="00033E79" w:rsidP="00BA2D6F">
      <w:pPr>
        <w:pStyle w:val="Level1"/>
        <w:numPr>
          <w:ilvl w:val="0"/>
          <w:numId w:val="0"/>
        </w:numPr>
        <w:ind w:left="216"/>
        <w:rPr>
          <w:sz w:val="28"/>
        </w:rPr>
      </w:pPr>
    </w:p>
    <w:p w:rsidR="004706F7" w:rsidRPr="00FB1F54" w:rsidRDefault="004706F7" w:rsidP="00FB1F54">
      <w:pPr>
        <w:pStyle w:val="Level1"/>
        <w:numPr>
          <w:ilvl w:val="0"/>
          <w:numId w:val="0"/>
        </w:numPr>
        <w:ind w:left="216"/>
        <w:jc w:val="center"/>
        <w:rPr>
          <w:sz w:val="28"/>
          <w:szCs w:val="28"/>
        </w:rPr>
      </w:pPr>
      <w:r w:rsidRPr="00FB1F54">
        <w:rPr>
          <w:sz w:val="28"/>
          <w:szCs w:val="28"/>
        </w:rPr>
        <w:t>KỸ NĂNG ĐÁNH MÁY 10 NGÓN</w:t>
      </w:r>
      <w:bookmarkEnd w:id="0"/>
      <w:bookmarkEnd w:id="1"/>
    </w:p>
    <w:p w:rsidR="004706F7" w:rsidRDefault="004706F7" w:rsidP="004706F7"/>
    <w:p w:rsidR="004706F7" w:rsidRPr="00FB1F54" w:rsidRDefault="004706F7" w:rsidP="004706F7">
      <w:pPr>
        <w:pStyle w:val="ListParagraph"/>
        <w:spacing w:line="360" w:lineRule="auto"/>
        <w:ind w:left="0" w:firstLine="450"/>
        <w:jc w:val="both"/>
        <w:rPr>
          <w:rFonts w:asciiTheme="minorHAnsi" w:hAnsiTheme="minorHAnsi"/>
        </w:rPr>
      </w:pPr>
      <w:r w:rsidRPr="00FB1F54">
        <w:rPr>
          <w:rFonts w:asciiTheme="minorHAnsi" w:hAnsiTheme="minorHAnsi"/>
        </w:rPr>
        <w:t xml:space="preserve">Trong </w:t>
      </w:r>
      <w:r w:rsidRPr="00FB1F54">
        <w:rPr>
          <w:rFonts w:asciiTheme="minorHAnsi" w:eastAsia="Times New Roman" w:hAnsiTheme="minorHAnsi"/>
        </w:rPr>
        <w:t>những</w:t>
      </w:r>
      <w:r w:rsidRPr="00FB1F54">
        <w:rPr>
          <w:rFonts w:asciiTheme="minorHAnsi" w:hAnsiTheme="minorHAnsi"/>
        </w:rPr>
        <w:t xml:space="preserve"> kỹ năng sử dụng máy vi tính, kỹ năng gõ phím nhanh, chính xác rất quan trọng. Nếu bạn thao tác chậm chạp có thể làm cho công việc đình trệ, và nhàm chán. Muốn cải thiện tốc độ gõ phím, bạn phải biết sử dụng hết tất cả các ngón tay của mình một cách có phương pháp và cần có thời gian tập luyện hợp lý. </w:t>
      </w:r>
    </w:p>
    <w:p w:rsidR="004706F7" w:rsidRPr="00FB1F54" w:rsidRDefault="004706F7" w:rsidP="004706F7">
      <w:pPr>
        <w:pStyle w:val="ListParagraph"/>
        <w:spacing w:line="360" w:lineRule="auto"/>
        <w:ind w:left="0" w:firstLine="450"/>
        <w:jc w:val="both"/>
        <w:rPr>
          <w:rFonts w:asciiTheme="minorHAnsi" w:hAnsiTheme="minorHAnsi"/>
        </w:rPr>
      </w:pPr>
      <w:r w:rsidRPr="00FB1F54">
        <w:rPr>
          <w:rFonts w:asciiTheme="minorHAnsi" w:hAnsiTheme="minorHAnsi"/>
        </w:rPr>
        <w:t xml:space="preserve">Các chuyên gia nghiên cứu </w:t>
      </w:r>
      <w:hyperlink r:id="rId6" w:tgtFrame="_blank" w:history="1">
        <w:r w:rsidRPr="00FB1F54">
          <w:rPr>
            <w:rFonts w:asciiTheme="minorHAnsi" w:hAnsiTheme="minorHAnsi"/>
          </w:rPr>
          <w:t>sức khỏe</w:t>
        </w:r>
      </w:hyperlink>
      <w:r w:rsidRPr="00FB1F54">
        <w:rPr>
          <w:rFonts w:asciiTheme="minorHAnsi" w:hAnsiTheme="minorHAnsi"/>
        </w:rPr>
        <w:t xml:space="preserve"> con người đưa ra những bí quyết để người sử dụng máy vi tính có thể phòng bệnh như: “Ngồi đúng tư thế trước máy tính; Máy phải được đặt đúng chiều cao của người sử dụng; Giữ khoảng cách thích hợp với màn hình; Tránh sử dụng máy tính quá lâu…”. </w:t>
      </w:r>
    </w:p>
    <w:p w:rsidR="004706F7" w:rsidRPr="00FB1F54" w:rsidRDefault="004706F7" w:rsidP="004706F7">
      <w:pPr>
        <w:pStyle w:val="ListParagraph"/>
        <w:numPr>
          <w:ilvl w:val="0"/>
          <w:numId w:val="3"/>
        </w:numPr>
        <w:spacing w:line="360" w:lineRule="auto"/>
        <w:rPr>
          <w:rFonts w:asciiTheme="minorHAnsi" w:hAnsiTheme="minorHAnsi"/>
          <w:b/>
        </w:rPr>
      </w:pPr>
      <w:r w:rsidRPr="00FB1F54">
        <w:rPr>
          <w:rFonts w:asciiTheme="minorHAnsi" w:hAnsiTheme="minorHAnsi"/>
          <w:b/>
        </w:rPr>
        <w:t>Ghế ngồi đúng tư thế:</w:t>
      </w:r>
    </w:p>
    <w:p w:rsidR="004706F7" w:rsidRPr="00FB1F54" w:rsidRDefault="004706F7" w:rsidP="004706F7">
      <w:pPr>
        <w:pStyle w:val="ListParagraph"/>
        <w:spacing w:line="360" w:lineRule="auto"/>
        <w:ind w:left="0" w:firstLine="450"/>
        <w:jc w:val="both"/>
        <w:rPr>
          <w:rFonts w:asciiTheme="minorHAnsi" w:eastAsia="Times New Roman" w:hAnsiTheme="minorHAnsi"/>
          <w:color w:val="000000"/>
        </w:rPr>
      </w:pPr>
      <w:r w:rsidRPr="00FB1F54">
        <w:rPr>
          <w:rFonts w:asciiTheme="minorHAnsi" w:hAnsiTheme="minorHAnsi"/>
        </w:rPr>
        <w:t>Chiều</w:t>
      </w:r>
      <w:r w:rsidRPr="00FB1F54">
        <w:rPr>
          <w:rFonts w:asciiTheme="minorHAnsi" w:eastAsia="Times New Roman" w:hAnsiTheme="minorHAnsi"/>
          <w:color w:val="000000"/>
        </w:rPr>
        <w:t xml:space="preserve"> cao </w:t>
      </w:r>
      <w:r w:rsidRPr="00FB1F54">
        <w:rPr>
          <w:rFonts w:asciiTheme="minorHAnsi" w:hAnsiTheme="minorHAnsi"/>
        </w:rPr>
        <w:t>của mỗi người khác nhau, vì vậy điều quan trọng là phải biết điều chỉnh chiều cao của ghế ngồi để phù hợp với chiều cao mặt bàn, cho đúng tư thế trong khi bạn ngồi và làm</w:t>
      </w:r>
      <w:r w:rsidRPr="00FB1F54">
        <w:rPr>
          <w:rFonts w:asciiTheme="minorHAnsi" w:eastAsia="Times New Roman" w:hAnsiTheme="minorHAnsi"/>
          <w:color w:val="000000"/>
        </w:rPr>
        <w:t xml:space="preserve"> việc trên máy tính.</w:t>
      </w:r>
    </w:p>
    <w:tbl>
      <w:tblPr>
        <w:tblW w:w="4208" w:type="dxa"/>
        <w:jc w:val="center"/>
        <w:tblCellSpacing w:w="30" w:type="dxa"/>
        <w:tblCellMar>
          <w:left w:w="0" w:type="dxa"/>
          <w:right w:w="0" w:type="dxa"/>
        </w:tblCellMar>
        <w:tblLook w:val="04A0" w:firstRow="1" w:lastRow="0" w:firstColumn="1" w:lastColumn="0" w:noHBand="0" w:noVBand="1"/>
      </w:tblPr>
      <w:tblGrid>
        <w:gridCol w:w="4208"/>
      </w:tblGrid>
      <w:tr w:rsidR="004706F7" w:rsidRPr="003570E9" w:rsidTr="00295CB1">
        <w:trPr>
          <w:trHeight w:val="3171"/>
          <w:tblCellSpacing w:w="30" w:type="dxa"/>
          <w:jc w:val="center"/>
        </w:trPr>
        <w:tc>
          <w:tcPr>
            <w:tcW w:w="4088" w:type="dxa"/>
            <w:hideMark/>
          </w:tcPr>
          <w:p w:rsidR="004706F7" w:rsidRPr="003570E9" w:rsidRDefault="004706F7" w:rsidP="00295CB1">
            <w:pPr>
              <w:spacing w:before="120" w:after="120" w:line="276" w:lineRule="auto"/>
            </w:pPr>
            <w:r w:rsidRPr="003570E9">
              <w:rPr>
                <w:rFonts w:eastAsia="Times New Roman"/>
                <w:noProof/>
                <w:lang w:eastAsia="ja-JP"/>
              </w:rPr>
              <w:lastRenderedPageBreak/>
              <w:drawing>
                <wp:inline distT="0" distB="0" distL="0" distR="0" wp14:anchorId="642A29B8" wp14:editId="408F5E7F">
                  <wp:extent cx="2301072" cy="2028625"/>
                  <wp:effectExtent l="0" t="0" r="4445" b="0"/>
                  <wp:docPr id="224" name="Picture 224" descr="http://images1.tuoitre.vn/tianyon/ImageView.aspx?ThumbnailID=50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1.tuoitre.vn/tianyon/ImageView.aspx?ThumbnailID=5099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3543" cy="2048435"/>
                          </a:xfrm>
                          <a:prstGeom prst="rect">
                            <a:avLst/>
                          </a:prstGeom>
                          <a:noFill/>
                          <a:ln>
                            <a:noFill/>
                          </a:ln>
                        </pic:spPr>
                      </pic:pic>
                    </a:graphicData>
                  </a:graphic>
                </wp:inline>
              </w:drawing>
            </w:r>
          </w:p>
        </w:tc>
      </w:tr>
      <w:tr w:rsidR="004706F7" w:rsidRPr="003570E9" w:rsidTr="00295CB1">
        <w:trPr>
          <w:trHeight w:val="533"/>
          <w:tblCellSpacing w:w="30" w:type="dxa"/>
          <w:jc w:val="center"/>
        </w:trPr>
        <w:tc>
          <w:tcPr>
            <w:tcW w:w="4088" w:type="dxa"/>
          </w:tcPr>
          <w:p w:rsidR="004706F7" w:rsidRPr="003570E9" w:rsidRDefault="004706F7" w:rsidP="00295CB1">
            <w:pPr>
              <w:spacing w:before="120" w:after="120" w:line="276" w:lineRule="auto"/>
              <w:jc w:val="center"/>
              <w:rPr>
                <w:rFonts w:eastAsia="Times New Roman"/>
                <w:i/>
              </w:rPr>
            </w:pPr>
            <w:r w:rsidRPr="003570E9">
              <w:rPr>
                <w:rFonts w:eastAsia="Times New Roman"/>
                <w:i/>
              </w:rPr>
              <w:t xml:space="preserve">Hình </w:t>
            </w:r>
            <w:r>
              <w:rPr>
                <w:rFonts w:eastAsia="Times New Roman"/>
                <w:i/>
              </w:rPr>
              <w:t>1</w:t>
            </w:r>
            <w:r w:rsidRPr="003570E9">
              <w:rPr>
                <w:rFonts w:eastAsia="Times New Roman"/>
                <w:i/>
              </w:rPr>
              <w:t>.1 – Minh họa ngồi đúng tư thế</w:t>
            </w:r>
          </w:p>
        </w:tc>
      </w:tr>
    </w:tbl>
    <w:p w:rsidR="004706F7" w:rsidRPr="00FB1F54" w:rsidRDefault="004706F7" w:rsidP="004706F7">
      <w:pPr>
        <w:pStyle w:val="ListParagraph"/>
        <w:numPr>
          <w:ilvl w:val="0"/>
          <w:numId w:val="1"/>
        </w:numPr>
        <w:spacing w:after="120" w:line="312" w:lineRule="auto"/>
        <w:ind w:left="806"/>
        <w:jc w:val="both"/>
        <w:rPr>
          <w:rFonts w:asciiTheme="minorHAnsi" w:eastAsia="Times New Roman" w:hAnsiTheme="minorHAnsi"/>
          <w:color w:val="000000"/>
        </w:rPr>
      </w:pPr>
      <w:r w:rsidRPr="00FB1F54">
        <w:rPr>
          <w:rFonts w:asciiTheme="minorHAnsi" w:eastAsia="Times New Roman" w:hAnsiTheme="minorHAnsi"/>
          <w:color w:val="000000"/>
        </w:rPr>
        <w:t>Điều chỉnh chiều cao của bàn và ghế cho phù hợp để cánh tay của bạn khi đặt bàn tay lên gõ phím bấm sẽ tạo thành một góc vuông ở khuỷu tay trong khi ngồi làm việc.</w:t>
      </w:r>
    </w:p>
    <w:p w:rsidR="004706F7" w:rsidRPr="00FB1F54" w:rsidRDefault="004706F7" w:rsidP="004706F7">
      <w:pPr>
        <w:pStyle w:val="ListParagraph"/>
        <w:numPr>
          <w:ilvl w:val="0"/>
          <w:numId w:val="4"/>
        </w:numPr>
        <w:spacing w:line="312" w:lineRule="auto"/>
        <w:ind w:left="806"/>
        <w:jc w:val="both"/>
        <w:rPr>
          <w:rFonts w:asciiTheme="minorHAnsi" w:hAnsiTheme="minorHAnsi"/>
        </w:rPr>
      </w:pPr>
      <w:r w:rsidRPr="00FB1F54">
        <w:rPr>
          <w:rFonts w:asciiTheme="minorHAnsi" w:hAnsiTheme="minorHAnsi"/>
        </w:rPr>
        <w:t>Điều chỉnh chiều cao của ghế để gót chân của bạn thoải mái đặt trên sàn nhà.</w:t>
      </w:r>
    </w:p>
    <w:p w:rsidR="004706F7" w:rsidRPr="00FB1F54" w:rsidRDefault="004706F7" w:rsidP="004706F7">
      <w:pPr>
        <w:pStyle w:val="ListParagraph"/>
        <w:numPr>
          <w:ilvl w:val="0"/>
          <w:numId w:val="4"/>
        </w:numPr>
        <w:spacing w:line="312" w:lineRule="auto"/>
        <w:ind w:left="806"/>
        <w:jc w:val="both"/>
        <w:rPr>
          <w:rFonts w:asciiTheme="minorHAnsi" w:hAnsiTheme="minorHAnsi"/>
        </w:rPr>
      </w:pPr>
      <w:r w:rsidRPr="00FB1F54">
        <w:rPr>
          <w:rFonts w:asciiTheme="minorHAnsi" w:hAnsiTheme="minorHAnsi"/>
        </w:rPr>
        <w:t>Điều chỉnh chỗ lưng ghế tựa để giữ cho lưng của bạn thẳng trong khi ngồi trước máy tính. Sử dụng ghế văn phòng cũng phải đúng tiêu chuẩn để các cơ bắp không bị mỏi khi bạn ngồi trên ghế trong nhiều giờ liên tục.</w:t>
      </w:r>
    </w:p>
    <w:p w:rsidR="004706F7" w:rsidRPr="00FB1F54" w:rsidRDefault="004706F7" w:rsidP="004706F7">
      <w:pPr>
        <w:pStyle w:val="ListParagraph"/>
        <w:numPr>
          <w:ilvl w:val="0"/>
          <w:numId w:val="3"/>
        </w:numPr>
        <w:spacing w:line="360" w:lineRule="auto"/>
        <w:rPr>
          <w:rFonts w:asciiTheme="minorHAnsi" w:hAnsiTheme="minorHAnsi"/>
          <w:b/>
        </w:rPr>
      </w:pPr>
      <w:r w:rsidRPr="00FB1F54">
        <w:rPr>
          <w:rFonts w:asciiTheme="minorHAnsi" w:hAnsiTheme="minorHAnsi"/>
          <w:b/>
        </w:rPr>
        <w:t>Vị trí màn hình phù hợp với góc nhìn của mắt:</w:t>
      </w:r>
    </w:p>
    <w:p w:rsidR="004706F7" w:rsidRPr="00FB1F54" w:rsidRDefault="004706F7" w:rsidP="004706F7">
      <w:pPr>
        <w:pStyle w:val="ListParagraph"/>
        <w:spacing w:line="360" w:lineRule="auto"/>
        <w:ind w:left="0" w:firstLine="450"/>
        <w:jc w:val="both"/>
        <w:rPr>
          <w:rFonts w:asciiTheme="minorHAnsi" w:eastAsia="Times New Roman" w:hAnsiTheme="minorHAnsi"/>
          <w:color w:val="000000"/>
        </w:rPr>
      </w:pPr>
      <w:r w:rsidRPr="00FB1F54">
        <w:rPr>
          <w:rFonts w:asciiTheme="minorHAnsi" w:eastAsia="Times New Roman" w:hAnsiTheme="minorHAnsi"/>
          <w:color w:val="000000"/>
        </w:rPr>
        <w:t xml:space="preserve">Mắt bắt đầu </w:t>
      </w:r>
      <w:r w:rsidRPr="00FB1F54">
        <w:rPr>
          <w:rFonts w:asciiTheme="minorHAnsi" w:hAnsiTheme="minorHAnsi"/>
        </w:rPr>
        <w:t>có</w:t>
      </w:r>
      <w:r w:rsidRPr="00FB1F54">
        <w:rPr>
          <w:rFonts w:asciiTheme="minorHAnsi" w:eastAsia="Times New Roman" w:hAnsiTheme="minorHAnsi"/>
          <w:color w:val="000000"/>
        </w:rPr>
        <w:t xml:space="preserve"> cảm giác mỏi sau khi sử dụng máy tính trong một thời gian dài. Duy trì vị trí mắt thích hợp cũng giúp giảm ảnh hưởng và mắt nhìn được tốt hơn.</w:t>
      </w:r>
    </w:p>
    <w:p w:rsidR="004706F7" w:rsidRPr="0062783E" w:rsidRDefault="004706F7" w:rsidP="004706F7">
      <w:pPr>
        <w:spacing w:before="120" w:after="120" w:line="360" w:lineRule="auto"/>
        <w:jc w:val="center"/>
        <w:rPr>
          <w:rFonts w:eastAsia="Times New Roman"/>
          <w:color w:val="000000"/>
        </w:rPr>
      </w:pPr>
      <w:r w:rsidRPr="0062783E">
        <w:rPr>
          <w:rFonts w:eastAsia="Times New Roman"/>
          <w:noProof/>
          <w:lang w:eastAsia="ja-JP"/>
        </w:rPr>
        <w:drawing>
          <wp:inline distT="0" distB="0" distL="0" distR="0" wp14:anchorId="57290221" wp14:editId="5B439D94">
            <wp:extent cx="2321169" cy="1739948"/>
            <wp:effectExtent l="0" t="0" r="3175" b="0"/>
            <wp:docPr id="225" name="Picture 225" descr="http://images1.tuoitre.vn/tianyon/ImageView.aspx?ThumbnailID=50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1.tuoitre.vn/tianyon/ImageView.aspx?ThumbnailID=5099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0184" cy="1746706"/>
                    </a:xfrm>
                    <a:prstGeom prst="rect">
                      <a:avLst/>
                    </a:prstGeom>
                    <a:noFill/>
                    <a:ln>
                      <a:noFill/>
                    </a:ln>
                  </pic:spPr>
                </pic:pic>
              </a:graphicData>
            </a:graphic>
          </wp:inline>
        </w:drawing>
      </w:r>
    </w:p>
    <w:p w:rsidR="004706F7" w:rsidRPr="00721F1C" w:rsidRDefault="004706F7" w:rsidP="004706F7">
      <w:pPr>
        <w:pStyle w:val="2x"/>
        <w:numPr>
          <w:ilvl w:val="0"/>
          <w:numId w:val="0"/>
        </w:numPr>
        <w:spacing w:line="360" w:lineRule="auto"/>
        <w:jc w:val="center"/>
        <w:rPr>
          <w:i/>
          <w:sz w:val="26"/>
          <w:szCs w:val="26"/>
        </w:rPr>
      </w:pPr>
      <w:r w:rsidRPr="00721F1C">
        <w:rPr>
          <w:i/>
          <w:sz w:val="26"/>
          <w:szCs w:val="26"/>
        </w:rPr>
        <w:t xml:space="preserve">Hình </w:t>
      </w:r>
      <w:r>
        <w:rPr>
          <w:i/>
          <w:sz w:val="26"/>
          <w:szCs w:val="26"/>
        </w:rPr>
        <w:t>1</w:t>
      </w:r>
      <w:r w:rsidRPr="00721F1C">
        <w:rPr>
          <w:i/>
          <w:sz w:val="26"/>
          <w:szCs w:val="26"/>
        </w:rPr>
        <w:t>.2 – Minh họa vị trí màn hình phù hợp với góc nhìn của mắt</w:t>
      </w:r>
    </w:p>
    <w:p w:rsidR="004706F7" w:rsidRPr="00FB1F54" w:rsidRDefault="004706F7" w:rsidP="004706F7">
      <w:pPr>
        <w:pStyle w:val="ListParagraph"/>
        <w:numPr>
          <w:ilvl w:val="0"/>
          <w:numId w:val="1"/>
        </w:numPr>
        <w:spacing w:before="120" w:after="120" w:line="360" w:lineRule="auto"/>
        <w:ind w:left="810"/>
        <w:jc w:val="both"/>
        <w:rPr>
          <w:rFonts w:asciiTheme="minorHAnsi" w:eastAsia="Times New Roman" w:hAnsiTheme="minorHAnsi"/>
          <w:color w:val="000000"/>
        </w:rPr>
      </w:pPr>
      <w:r w:rsidRPr="00FB1F54">
        <w:rPr>
          <w:rFonts w:asciiTheme="minorHAnsi" w:eastAsia="Times New Roman" w:hAnsiTheme="minorHAnsi"/>
          <w:color w:val="000000"/>
        </w:rPr>
        <w:lastRenderedPageBreak/>
        <w:t>Không đặt màn hình hiển thị quá gần mắt của bạn. Bạn nên duy trì ít nhất 50 cm khoảng cách giữa mắt và màn hình.</w:t>
      </w:r>
    </w:p>
    <w:p w:rsidR="004706F7" w:rsidRPr="00FB1F54" w:rsidRDefault="004706F7" w:rsidP="004706F7">
      <w:pPr>
        <w:pStyle w:val="ListParagraph"/>
        <w:numPr>
          <w:ilvl w:val="0"/>
          <w:numId w:val="1"/>
        </w:numPr>
        <w:spacing w:before="120" w:after="120" w:line="360" w:lineRule="auto"/>
        <w:ind w:left="810"/>
        <w:jc w:val="both"/>
        <w:rPr>
          <w:rFonts w:asciiTheme="minorHAnsi" w:eastAsia="Times New Roman" w:hAnsiTheme="minorHAnsi"/>
          <w:color w:val="000000"/>
        </w:rPr>
      </w:pPr>
      <w:r w:rsidRPr="00FB1F54">
        <w:rPr>
          <w:rFonts w:asciiTheme="minorHAnsi" w:eastAsia="Times New Roman" w:hAnsiTheme="minorHAnsi"/>
          <w:color w:val="000000"/>
        </w:rPr>
        <w:t>Bên cạnh khoảng cách, bạn cũng cần điều chỉnh chiều cao của màn hình để tạo cảm giác thoải mái khi sử dụng. Điều chỉnh màn hình sao cho chiều cao của nó bằng hoặc thấp hơn tầm mắt của bạn.</w:t>
      </w:r>
    </w:p>
    <w:p w:rsidR="004706F7" w:rsidRPr="00FB1F54" w:rsidRDefault="004706F7" w:rsidP="004706F7">
      <w:pPr>
        <w:pStyle w:val="ListParagraph"/>
        <w:numPr>
          <w:ilvl w:val="0"/>
          <w:numId w:val="1"/>
        </w:numPr>
        <w:spacing w:before="120" w:after="120" w:line="360" w:lineRule="auto"/>
        <w:ind w:left="810"/>
        <w:jc w:val="both"/>
        <w:rPr>
          <w:rFonts w:asciiTheme="minorHAnsi" w:eastAsia="Times New Roman" w:hAnsiTheme="minorHAnsi"/>
          <w:color w:val="000000"/>
        </w:rPr>
      </w:pPr>
      <w:r w:rsidRPr="00FB1F54">
        <w:rPr>
          <w:rFonts w:asciiTheme="minorHAnsi" w:eastAsia="Times New Roman" w:hAnsiTheme="minorHAnsi"/>
          <w:color w:val="000000"/>
        </w:rPr>
        <w:t xml:space="preserve">Điều </w:t>
      </w:r>
      <w:r w:rsidRPr="00FB1F54">
        <w:rPr>
          <w:rFonts w:asciiTheme="minorHAnsi" w:eastAsia="Times New Roman" w:hAnsiTheme="minorHAnsi"/>
        </w:rPr>
        <w:t>chỉnh</w:t>
      </w:r>
      <w:r w:rsidRPr="00FB1F54">
        <w:rPr>
          <w:rFonts w:asciiTheme="minorHAnsi" w:eastAsia="Times New Roman" w:hAnsiTheme="minorHAnsi"/>
          <w:color w:val="000000"/>
        </w:rPr>
        <w:t xml:space="preserve"> độ sáng màn hình cho thích hợp với điều kiện ánh sáng trong phòng. Nếu màn hình hiển thị quá sáng, nó có thể làm mỏi mắt rất nhanh. Do đó, giảm độ sáng màn hình là điều được khuyến khích.</w:t>
      </w:r>
    </w:p>
    <w:p w:rsidR="004706F7" w:rsidRPr="00FB1F54" w:rsidRDefault="004706F7" w:rsidP="004706F7">
      <w:pPr>
        <w:pStyle w:val="ListParagraph"/>
        <w:numPr>
          <w:ilvl w:val="0"/>
          <w:numId w:val="3"/>
        </w:numPr>
        <w:spacing w:line="360" w:lineRule="auto"/>
        <w:rPr>
          <w:rFonts w:asciiTheme="minorHAnsi" w:hAnsiTheme="minorHAnsi"/>
          <w:b/>
        </w:rPr>
      </w:pPr>
      <w:r w:rsidRPr="00FB1F54">
        <w:rPr>
          <w:rFonts w:asciiTheme="minorHAnsi" w:hAnsiTheme="minorHAnsi"/>
          <w:b/>
        </w:rPr>
        <w:t>Tư thế đúng vị trí của tay:</w:t>
      </w:r>
    </w:p>
    <w:p w:rsidR="004706F7" w:rsidRPr="00FB1F54" w:rsidRDefault="004706F7" w:rsidP="004706F7">
      <w:pPr>
        <w:pStyle w:val="ListParagraph"/>
        <w:spacing w:line="360" w:lineRule="auto"/>
        <w:ind w:left="0" w:firstLine="450"/>
        <w:jc w:val="both"/>
        <w:rPr>
          <w:rFonts w:asciiTheme="minorHAnsi" w:eastAsia="Times New Roman" w:hAnsiTheme="minorHAnsi"/>
          <w:color w:val="000000"/>
        </w:rPr>
      </w:pPr>
      <w:r w:rsidRPr="00FB1F54">
        <w:rPr>
          <w:rFonts w:asciiTheme="minorHAnsi" w:eastAsia="Times New Roman" w:hAnsiTheme="minorHAnsi"/>
          <w:color w:val="000000"/>
        </w:rPr>
        <w:t xml:space="preserve">Việc sử </w:t>
      </w:r>
      <w:r w:rsidRPr="00FB1F54">
        <w:rPr>
          <w:rFonts w:asciiTheme="minorHAnsi" w:hAnsiTheme="minorHAnsi"/>
        </w:rPr>
        <w:t>dụng</w:t>
      </w:r>
      <w:r w:rsidRPr="00FB1F54">
        <w:rPr>
          <w:rFonts w:asciiTheme="minorHAnsi" w:eastAsia="Times New Roman" w:hAnsiTheme="minorHAnsi"/>
          <w:color w:val="000000"/>
        </w:rPr>
        <w:t xml:space="preserve"> chuột và bàn phím làm cho cánh tay và bàn tay phải làm việc liên tục trên máy tính. Do đó, giữ đúng vị trí cánh tay là điều quan trọng để loại trừ các cảm giác nhức mỏi.</w:t>
      </w:r>
    </w:p>
    <w:p w:rsidR="004706F7" w:rsidRDefault="004706F7" w:rsidP="004706F7">
      <w:pPr>
        <w:pStyle w:val="2x"/>
        <w:numPr>
          <w:ilvl w:val="0"/>
          <w:numId w:val="0"/>
        </w:numPr>
        <w:spacing w:line="360" w:lineRule="auto"/>
        <w:jc w:val="center"/>
        <w:rPr>
          <w:i/>
          <w:sz w:val="26"/>
          <w:szCs w:val="26"/>
        </w:rPr>
      </w:pPr>
      <w:r w:rsidRPr="0062783E">
        <w:rPr>
          <w:noProof/>
          <w:lang w:eastAsia="ja-JP"/>
        </w:rPr>
        <w:drawing>
          <wp:inline distT="0" distB="0" distL="0" distR="0" wp14:anchorId="4C011EB1" wp14:editId="620343AA">
            <wp:extent cx="2170444" cy="1210240"/>
            <wp:effectExtent l="0" t="0" r="1270" b="9525"/>
            <wp:docPr id="226" name="Picture 226" descr="http://images1.tuoitre.vn/tianyon/ImageView.aspx?ThumbnailID=50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1.tuoitre.vn/tianyon/ImageView.aspx?ThumbnailID=5099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948" cy="1217212"/>
                    </a:xfrm>
                    <a:prstGeom prst="rect">
                      <a:avLst/>
                    </a:prstGeom>
                    <a:noFill/>
                    <a:ln>
                      <a:noFill/>
                    </a:ln>
                  </pic:spPr>
                </pic:pic>
              </a:graphicData>
            </a:graphic>
          </wp:inline>
        </w:drawing>
      </w:r>
    </w:p>
    <w:p w:rsidR="004706F7" w:rsidRPr="00721F1C" w:rsidRDefault="004706F7" w:rsidP="004706F7">
      <w:pPr>
        <w:pStyle w:val="2x"/>
        <w:numPr>
          <w:ilvl w:val="0"/>
          <w:numId w:val="0"/>
        </w:numPr>
        <w:spacing w:line="360" w:lineRule="auto"/>
        <w:jc w:val="center"/>
        <w:rPr>
          <w:bCs w:val="0"/>
          <w:sz w:val="26"/>
          <w:szCs w:val="26"/>
        </w:rPr>
      </w:pPr>
      <w:r w:rsidRPr="00721F1C">
        <w:rPr>
          <w:i/>
          <w:sz w:val="26"/>
          <w:szCs w:val="26"/>
        </w:rPr>
        <w:t>Hình 1.3 – Minh họa t</w:t>
      </w:r>
      <w:r w:rsidRPr="00721F1C">
        <w:rPr>
          <w:bCs w:val="0"/>
          <w:i/>
          <w:sz w:val="26"/>
          <w:szCs w:val="26"/>
        </w:rPr>
        <w:t>ư</w:t>
      </w:r>
      <w:r w:rsidRPr="00721F1C">
        <w:rPr>
          <w:bCs w:val="0"/>
          <w:sz w:val="26"/>
          <w:szCs w:val="26"/>
        </w:rPr>
        <w:t xml:space="preserve"> </w:t>
      </w:r>
      <w:r w:rsidRPr="00721F1C">
        <w:rPr>
          <w:bCs w:val="0"/>
          <w:i/>
          <w:sz w:val="26"/>
          <w:szCs w:val="26"/>
        </w:rPr>
        <w:t>thế đúng vị trí của tay</w:t>
      </w:r>
    </w:p>
    <w:p w:rsidR="00245037" w:rsidRDefault="00245037"/>
    <w:sectPr w:rsidR="0024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44C6"/>
      </v:shape>
    </w:pict>
  </w:numPicBullet>
  <w:abstractNum w:abstractNumId="0">
    <w:nsid w:val="219B6F82"/>
    <w:multiLevelType w:val="hybridMultilevel"/>
    <w:tmpl w:val="F0D81E1C"/>
    <w:lvl w:ilvl="0" w:tplc="7A1013F2">
      <w:numFmt w:val="bullet"/>
      <w:lvlText w:val="-"/>
      <w:lvlJc w:val="left"/>
      <w:pPr>
        <w:ind w:left="2160" w:hanging="360"/>
      </w:pPr>
      <w:rPr>
        <w:rFonts w:ascii="VNI-Times" w:eastAsia="Times New Roman" w:hAnsi="VNI-Times"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AA94D8F"/>
    <w:multiLevelType w:val="hybridMultilevel"/>
    <w:tmpl w:val="AACE2E58"/>
    <w:lvl w:ilvl="0" w:tplc="3E50E1F8">
      <w:start w:val="1"/>
      <w:numFmt w:val="decimal"/>
      <w:pStyle w:val="2x"/>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086542"/>
    <w:multiLevelType w:val="multilevel"/>
    <w:tmpl w:val="3CB8E934"/>
    <w:lvl w:ilvl="0">
      <w:start w:val="1"/>
      <w:numFmt w:val="decimal"/>
      <w:pStyle w:val="Level1"/>
      <w:lvlText w:val="Chương %1."/>
      <w:lvlJc w:val="left"/>
      <w:pPr>
        <w:ind w:left="216" w:hanging="216"/>
      </w:pPr>
      <w:rPr>
        <w:rFonts w:ascii="Times New Roman" w:hAnsi="Times New Roman" w:hint="default"/>
        <w:b/>
        <w:i w:val="0"/>
        <w:caps/>
        <w:sz w:val="26"/>
      </w:rPr>
    </w:lvl>
    <w:lvl w:ilvl="1">
      <w:start w:val="1"/>
      <w:numFmt w:val="decimal"/>
      <w:pStyle w:val="Level2"/>
      <w:lvlText w:val="%1.%2."/>
      <w:lvlJc w:val="left"/>
      <w:pPr>
        <w:ind w:left="1422" w:hanging="432"/>
      </w:pPr>
      <w:rPr>
        <w:rFonts w:ascii="Times New Roman" w:hAnsi="Times New Roman" w:hint="default"/>
        <w:b/>
        <w:i w:val="0"/>
        <w:caps/>
        <w:sz w:val="26"/>
      </w:rPr>
    </w:lvl>
    <w:lvl w:ilvl="2">
      <w:start w:val="1"/>
      <w:numFmt w:val="decimal"/>
      <w:pStyle w:val="Level3"/>
      <w:lvlText w:val="%1.%2.%3."/>
      <w:lvlJc w:val="left"/>
      <w:pPr>
        <w:ind w:left="1224" w:hanging="504"/>
      </w:pPr>
      <w:rPr>
        <w:rFonts w:ascii="Traditional Arabic" w:hAnsi="Traditional Arabic" w:hint="default"/>
        <w:b/>
        <w:i w:val="0"/>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29A4320"/>
    <w:multiLevelType w:val="hybridMultilevel"/>
    <w:tmpl w:val="DB280F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35A39"/>
    <w:multiLevelType w:val="hybridMultilevel"/>
    <w:tmpl w:val="2906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3D38D9"/>
    <w:multiLevelType w:val="hybridMultilevel"/>
    <w:tmpl w:val="28F4A720"/>
    <w:lvl w:ilvl="0" w:tplc="AD808B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F7"/>
    <w:rsid w:val="00033E79"/>
    <w:rsid w:val="00060F60"/>
    <w:rsid w:val="000A1326"/>
    <w:rsid w:val="001C3F32"/>
    <w:rsid w:val="001C58CB"/>
    <w:rsid w:val="00245037"/>
    <w:rsid w:val="004479F8"/>
    <w:rsid w:val="004706F7"/>
    <w:rsid w:val="00494A07"/>
    <w:rsid w:val="0061494B"/>
    <w:rsid w:val="00802FA6"/>
    <w:rsid w:val="00B95C83"/>
    <w:rsid w:val="00BA2D6F"/>
    <w:rsid w:val="00C729E2"/>
    <w:rsid w:val="00EC6F54"/>
    <w:rsid w:val="00EE31D8"/>
    <w:rsid w:val="00F20943"/>
    <w:rsid w:val="00F97A72"/>
    <w:rsid w:val="00FB1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529F7-2DC8-43D1-AE72-A7E0FC7F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6F7"/>
    <w:pPr>
      <w:spacing w:after="0" w:line="240" w:lineRule="auto"/>
    </w:pPr>
    <w:rPr>
      <w:rFonts w:ascii="Times New Roman" w:eastAsiaTheme="minorHAnsi" w:hAnsi="Times New Roman" w:cs="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06F7"/>
    <w:pPr>
      <w:ind w:left="720"/>
      <w:contextualSpacing/>
    </w:pPr>
  </w:style>
  <w:style w:type="character" w:customStyle="1" w:styleId="ListParagraphChar">
    <w:name w:val="List Paragraph Char"/>
    <w:basedOn w:val="DefaultParagraphFont"/>
    <w:link w:val="ListParagraph"/>
    <w:uiPriority w:val="34"/>
    <w:rsid w:val="004706F7"/>
    <w:rPr>
      <w:rFonts w:ascii="Times New Roman" w:eastAsiaTheme="minorHAnsi" w:hAnsi="Times New Roman" w:cs="Times New Roman"/>
      <w:sz w:val="26"/>
      <w:szCs w:val="26"/>
      <w:lang w:eastAsia="en-US"/>
    </w:rPr>
  </w:style>
  <w:style w:type="paragraph" w:customStyle="1" w:styleId="Level1">
    <w:name w:val="Level 1"/>
    <w:basedOn w:val="Normal"/>
    <w:autoRedefine/>
    <w:qFormat/>
    <w:rsid w:val="004706F7"/>
    <w:pPr>
      <w:numPr>
        <w:numId w:val="5"/>
      </w:numPr>
      <w:spacing w:before="120" w:line="360" w:lineRule="auto"/>
      <w:contextualSpacing/>
      <w:jc w:val="both"/>
    </w:pPr>
    <w:rPr>
      <w:b/>
    </w:rPr>
  </w:style>
  <w:style w:type="paragraph" w:customStyle="1" w:styleId="Level2">
    <w:name w:val="Level 2"/>
    <w:basedOn w:val="Normal"/>
    <w:autoRedefine/>
    <w:qFormat/>
    <w:rsid w:val="004706F7"/>
    <w:pPr>
      <w:numPr>
        <w:ilvl w:val="1"/>
        <w:numId w:val="5"/>
      </w:numPr>
      <w:spacing w:before="120" w:line="360" w:lineRule="auto"/>
      <w:contextualSpacing/>
      <w:jc w:val="both"/>
    </w:pPr>
    <w:rPr>
      <w:b/>
      <w:bCs/>
      <w:color w:val="252525"/>
      <w:shd w:val="clear" w:color="auto" w:fill="FFFFFF"/>
    </w:rPr>
  </w:style>
  <w:style w:type="paragraph" w:customStyle="1" w:styleId="Level3">
    <w:name w:val="Level 3"/>
    <w:basedOn w:val="Normal"/>
    <w:autoRedefine/>
    <w:qFormat/>
    <w:rsid w:val="004706F7"/>
    <w:pPr>
      <w:numPr>
        <w:ilvl w:val="2"/>
        <w:numId w:val="5"/>
      </w:numPr>
      <w:spacing w:before="120" w:line="360" w:lineRule="auto"/>
      <w:contextualSpacing/>
    </w:pPr>
    <w:rPr>
      <w:b/>
    </w:rPr>
  </w:style>
  <w:style w:type="paragraph" w:customStyle="1" w:styleId="2x">
    <w:name w:val="2.x"/>
    <w:basedOn w:val="ListParagraph"/>
    <w:link w:val="2xChar"/>
    <w:rsid w:val="004706F7"/>
    <w:pPr>
      <w:numPr>
        <w:numId w:val="2"/>
      </w:numPr>
      <w:spacing w:before="120" w:after="120" w:line="276" w:lineRule="auto"/>
      <w:jc w:val="both"/>
    </w:pPr>
    <w:rPr>
      <w:rFonts w:eastAsia="Times New Roman"/>
      <w:bCs/>
      <w:color w:val="000000"/>
      <w:sz w:val="24"/>
      <w:szCs w:val="24"/>
    </w:rPr>
  </w:style>
  <w:style w:type="character" w:customStyle="1" w:styleId="2xChar">
    <w:name w:val="2.x Char"/>
    <w:basedOn w:val="ListParagraphChar"/>
    <w:link w:val="2x"/>
    <w:rsid w:val="004706F7"/>
    <w:rPr>
      <w:rFonts w:ascii="Times New Roman" w:eastAsia="Times New Roman" w:hAnsi="Times New Roman" w:cs="Times New Roman"/>
      <w:bCs/>
      <w:color w:val="000000"/>
      <w:sz w:val="24"/>
      <w:szCs w:val="24"/>
      <w:lang w:eastAsia="en-US"/>
    </w:rPr>
  </w:style>
  <w:style w:type="character" w:styleId="Hyperlink">
    <w:name w:val="Hyperlink"/>
    <w:basedOn w:val="DefaultParagraphFont"/>
    <w:uiPriority w:val="99"/>
    <w:semiHidden/>
    <w:unhideWhenUsed/>
    <w:rsid w:val="00033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5904">
      <w:bodyDiv w:val="1"/>
      <w:marLeft w:val="0"/>
      <w:marRight w:val="0"/>
      <w:marTop w:val="0"/>
      <w:marBottom w:val="0"/>
      <w:divBdr>
        <w:top w:val="none" w:sz="0" w:space="0" w:color="auto"/>
        <w:left w:val="none" w:sz="0" w:space="0" w:color="auto"/>
        <w:bottom w:val="none" w:sz="0" w:space="0" w:color="auto"/>
        <w:right w:val="none" w:sz="0" w:space="0" w:color="auto"/>
      </w:divBdr>
    </w:div>
    <w:div w:id="373819394">
      <w:bodyDiv w:val="1"/>
      <w:marLeft w:val="0"/>
      <w:marRight w:val="0"/>
      <w:marTop w:val="0"/>
      <w:marBottom w:val="0"/>
      <w:divBdr>
        <w:top w:val="none" w:sz="0" w:space="0" w:color="auto"/>
        <w:left w:val="none" w:sz="0" w:space="0" w:color="auto"/>
        <w:bottom w:val="none" w:sz="0" w:space="0" w:color="auto"/>
        <w:right w:val="none" w:sz="0" w:space="0" w:color="auto"/>
      </w:divBdr>
    </w:div>
    <w:div w:id="15600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nhanh.com/forumdisplay.php?f=11" TargetMode="External"/><Relationship Id="rId11" Type="http://schemas.openxmlformats.org/officeDocument/2006/relationships/theme" Target="theme/theme1.xml"/><Relationship Id="rId5" Type="http://schemas.openxmlformats.org/officeDocument/2006/relationships/hyperlink" Target="https://vitc.edu.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Hue-Thang</dc:creator>
  <cp:keywords/>
  <dc:description/>
  <cp:lastModifiedBy>Hue-Thang</cp:lastModifiedBy>
  <cp:revision>4</cp:revision>
  <dcterms:created xsi:type="dcterms:W3CDTF">2020-02-12T09:06:00Z</dcterms:created>
  <dcterms:modified xsi:type="dcterms:W3CDTF">2020-02-15T03:40:00Z</dcterms:modified>
</cp:coreProperties>
</file>